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>Il Consiglio Direttivo della Divisione di Chimica Farmaceutica ha deciso di istituire 3 borse di studio, che coprono registrazione e soggiorno</w:t>
      </w:r>
      <w:r w:rsidR="00666D24">
        <w:rPr>
          <w:rFonts w:ascii="Calibri" w:hAnsi="Calibri"/>
          <w:szCs w:val="21"/>
        </w:rPr>
        <w:t>, per giovani soci</w:t>
      </w:r>
      <w:r w:rsidRPr="00D66FAA">
        <w:rPr>
          <w:rFonts w:ascii="Calibri" w:hAnsi="Calibri"/>
          <w:szCs w:val="21"/>
        </w:rPr>
        <w:t xml:space="preserve"> non strutturati (dottorandi, assegnisti, borsisti, volontari o giovani ricercatori dipendenti da Enti di Ricerca non accademici) nati dopo il 16 settembre 198</w:t>
      </w:r>
      <w:r w:rsidR="00666D24">
        <w:rPr>
          <w:rFonts w:ascii="Calibri" w:hAnsi="Calibri"/>
          <w:szCs w:val="21"/>
        </w:rPr>
        <w:t>2</w:t>
      </w:r>
      <w:r w:rsidRPr="00D66FAA">
        <w:rPr>
          <w:rFonts w:ascii="Calibri" w:hAnsi="Calibri"/>
          <w:szCs w:val="21"/>
        </w:rPr>
        <w:t xml:space="preserve"> </w:t>
      </w:r>
      <w:r>
        <w:rPr>
          <w:rFonts w:ascii="Calibri" w:hAnsi="Calibri"/>
          <w:szCs w:val="21"/>
        </w:rPr>
        <w:t xml:space="preserve">alla </w:t>
      </w:r>
      <w:proofErr w:type="spellStart"/>
      <w:r>
        <w:rPr>
          <w:rFonts w:ascii="Calibri" w:hAnsi="Calibri"/>
          <w:szCs w:val="21"/>
        </w:rPr>
        <w:t>European</w:t>
      </w:r>
      <w:proofErr w:type="spellEnd"/>
      <w:r>
        <w:rPr>
          <w:rFonts w:ascii="Calibri" w:hAnsi="Calibri"/>
          <w:szCs w:val="21"/>
        </w:rPr>
        <w:t xml:space="preserve"> School of Medicinal Chemistry (ESMEC-Urbin</w:t>
      </w:r>
      <w:r w:rsidR="00666D24">
        <w:rPr>
          <w:rFonts w:ascii="Calibri" w:hAnsi="Calibri"/>
          <w:szCs w:val="21"/>
        </w:rPr>
        <w:t xml:space="preserve">o) che si terrà ad Urbino dal 2 al 6 </w:t>
      </w:r>
      <w:r>
        <w:rPr>
          <w:rFonts w:ascii="Calibri" w:hAnsi="Calibri"/>
          <w:szCs w:val="21"/>
        </w:rPr>
        <w:t>Luglio 201</w:t>
      </w:r>
      <w:r w:rsidR="00666D24">
        <w:rPr>
          <w:rFonts w:ascii="Calibri" w:hAnsi="Calibri"/>
          <w:szCs w:val="21"/>
        </w:rPr>
        <w:t>7</w:t>
      </w: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 xml:space="preserve">Requisiti essenziali per la fruizione della borsa sono </w:t>
      </w: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>• essere iscritti alla Società Chimica Italiana</w:t>
      </w:r>
    </w:p>
    <w:p w:rsid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 xml:space="preserve"> • essere membri effettivi o aderenti della Divisione di Chimica Farmaceutica alla data di invio della </w:t>
      </w:r>
      <w:r w:rsidR="00666D24">
        <w:rPr>
          <w:rFonts w:ascii="Calibri" w:hAnsi="Calibri"/>
          <w:szCs w:val="21"/>
        </w:rPr>
        <w:t>domanda di partecipazione.</w:t>
      </w:r>
    </w:p>
    <w:p w:rsidR="00666D24" w:rsidRPr="00D66FAA" w:rsidRDefault="00666D24" w:rsidP="00D66FAA">
      <w:pPr>
        <w:spacing w:after="0" w:line="240" w:lineRule="auto"/>
        <w:rPr>
          <w:rFonts w:ascii="Calibri" w:hAnsi="Calibri"/>
          <w:szCs w:val="21"/>
        </w:rPr>
      </w:pP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r w:rsidRPr="00D66FAA">
        <w:rPr>
          <w:rFonts w:ascii="Calibri" w:hAnsi="Calibri"/>
          <w:szCs w:val="21"/>
        </w:rPr>
        <w:t>Gli i</w:t>
      </w:r>
      <w:r>
        <w:rPr>
          <w:rFonts w:ascii="Calibri" w:hAnsi="Calibri"/>
          <w:szCs w:val="21"/>
        </w:rPr>
        <w:t xml:space="preserve">nteressati dovranno, </w:t>
      </w:r>
      <w:r w:rsidR="00666D24">
        <w:rPr>
          <w:rFonts w:ascii="Calibri" w:hAnsi="Calibri"/>
          <w:b/>
          <w:szCs w:val="21"/>
        </w:rPr>
        <w:t>ENTRO IL 30</w:t>
      </w:r>
      <w:r w:rsidRPr="00D66FAA">
        <w:rPr>
          <w:rFonts w:ascii="Calibri" w:hAnsi="Calibri"/>
          <w:b/>
          <w:szCs w:val="21"/>
        </w:rPr>
        <w:t xml:space="preserve"> </w:t>
      </w:r>
      <w:r w:rsidR="00666D24">
        <w:rPr>
          <w:rFonts w:ascii="Calibri" w:hAnsi="Calibri"/>
          <w:b/>
          <w:szCs w:val="21"/>
        </w:rPr>
        <w:t xml:space="preserve">Aprile </w:t>
      </w:r>
      <w:proofErr w:type="gramStart"/>
      <w:r w:rsidR="00666D24">
        <w:rPr>
          <w:rFonts w:ascii="Calibri" w:hAnsi="Calibri"/>
          <w:b/>
          <w:szCs w:val="21"/>
        </w:rPr>
        <w:t>2017</w:t>
      </w:r>
      <w:r>
        <w:rPr>
          <w:rFonts w:ascii="Calibri" w:hAnsi="Calibri"/>
          <w:b/>
          <w:szCs w:val="21"/>
        </w:rPr>
        <w:t xml:space="preserve">, </w:t>
      </w:r>
      <w:r w:rsidRPr="00D66FAA">
        <w:rPr>
          <w:rFonts w:ascii="Calibri" w:hAnsi="Calibri"/>
          <w:szCs w:val="21"/>
        </w:rPr>
        <w:t xml:space="preserve">  </w:t>
      </w:r>
      <w:proofErr w:type="gramEnd"/>
      <w:r w:rsidRPr="00D66FAA">
        <w:rPr>
          <w:rFonts w:ascii="Calibri" w:hAnsi="Calibri"/>
          <w:szCs w:val="21"/>
        </w:rPr>
        <w:t xml:space="preserve">inviare domanda al Presidente della Divisione Prof. Gabriele Costantino tramite e-mail all’indirizzo: </w:t>
      </w:r>
      <w:hyperlink r:id="rId4" w:history="1">
        <w:r w:rsidRPr="00D66FAA">
          <w:rPr>
            <w:rFonts w:ascii="Calibri" w:hAnsi="Calibri"/>
            <w:color w:val="0563C1" w:themeColor="hyperlink"/>
            <w:szCs w:val="21"/>
            <w:u w:val="single"/>
          </w:rPr>
          <w:t>gabriele.costantino@unipr.it</w:t>
        </w:r>
      </w:hyperlink>
      <w:r w:rsidRPr="00D66FAA">
        <w:rPr>
          <w:rFonts w:ascii="Calibri" w:hAnsi="Calibri"/>
          <w:szCs w:val="21"/>
        </w:rPr>
        <w:t xml:space="preserve"> </w:t>
      </w:r>
    </w:p>
    <w:p w:rsidR="00D66FAA" w:rsidRPr="00D66FAA" w:rsidRDefault="00D66FAA" w:rsidP="00D66FAA">
      <w:pPr>
        <w:spacing w:after="0" w:line="240" w:lineRule="auto"/>
        <w:rPr>
          <w:rFonts w:ascii="Calibri" w:hAnsi="Calibri"/>
          <w:szCs w:val="21"/>
        </w:rPr>
      </w:pPr>
      <w:proofErr w:type="gramStart"/>
      <w:r w:rsidRPr="00D66FAA">
        <w:rPr>
          <w:rFonts w:ascii="Calibri" w:hAnsi="Calibri"/>
          <w:szCs w:val="21"/>
        </w:rPr>
        <w:t>e</w:t>
      </w:r>
      <w:proofErr w:type="gramEnd"/>
      <w:r w:rsidRPr="00D66FAA">
        <w:rPr>
          <w:rFonts w:ascii="Calibri" w:hAnsi="Calibri"/>
          <w:szCs w:val="21"/>
        </w:rPr>
        <w:t xml:space="preserve"> in copia al </w:t>
      </w:r>
      <w:r w:rsidR="00666D24">
        <w:rPr>
          <w:rFonts w:ascii="Calibri" w:hAnsi="Calibri"/>
          <w:szCs w:val="21"/>
        </w:rPr>
        <w:t>Coordinatore del Comitato Scientifico della Scuola</w:t>
      </w:r>
      <w:r w:rsidRPr="00D66FAA">
        <w:rPr>
          <w:rFonts w:ascii="Calibri" w:hAnsi="Calibri"/>
          <w:szCs w:val="21"/>
        </w:rPr>
        <w:t xml:space="preserve"> Prof</w:t>
      </w:r>
      <w:r w:rsidR="00666D24">
        <w:rPr>
          <w:rFonts w:ascii="Calibri" w:hAnsi="Calibri"/>
          <w:szCs w:val="21"/>
        </w:rPr>
        <w:t>. Marco Mor</w:t>
      </w:r>
      <w:r w:rsidRPr="00D66FAA">
        <w:rPr>
          <w:rFonts w:ascii="Calibri" w:hAnsi="Calibri"/>
          <w:szCs w:val="21"/>
        </w:rPr>
        <w:t xml:space="preserve"> (</w:t>
      </w:r>
      <w:hyperlink r:id="rId5" w:history="1">
        <w:r w:rsidR="00666D24" w:rsidRPr="00617110">
          <w:rPr>
            <w:rStyle w:val="Collegamentoipertestuale"/>
            <w:rFonts w:ascii="Calibri" w:hAnsi="Calibri"/>
            <w:szCs w:val="21"/>
          </w:rPr>
          <w:t>marco.mor@unipr.it</w:t>
        </w:r>
      </w:hyperlink>
      <w:r w:rsidRPr="00D66FAA">
        <w:rPr>
          <w:rFonts w:ascii="Calibri" w:hAnsi="Calibri"/>
          <w:szCs w:val="21"/>
        </w:rPr>
        <w:t>)</w:t>
      </w:r>
    </w:p>
    <w:p w:rsidR="00D66FAA" w:rsidRPr="00D66FAA" w:rsidRDefault="00D66FAA" w:rsidP="00D66FAA"/>
    <w:p w:rsidR="00D66FAA" w:rsidRPr="00D66FAA" w:rsidRDefault="00D66FAA" w:rsidP="00D66FAA">
      <w:proofErr w:type="gramStart"/>
      <w:r w:rsidRPr="00D66FAA">
        <w:t>specificando</w:t>
      </w:r>
      <w:proofErr w:type="gramEnd"/>
      <w:r w:rsidRPr="00D66FAA">
        <w:t xml:space="preserve"> nel’oggetto: Borsa di Studio </w:t>
      </w:r>
      <w:r>
        <w:t>ESMEC</w:t>
      </w:r>
    </w:p>
    <w:p w:rsidR="000F4CD4" w:rsidRDefault="00666D24">
      <w:bookmarkStart w:id="0" w:name="_GoBack"/>
      <w:bookmarkEnd w:id="0"/>
    </w:p>
    <w:sectPr w:rsidR="000F4CD4" w:rsidSect="004243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12402"/>
    <w:rsid w:val="000176CF"/>
    <w:rsid w:val="00112402"/>
    <w:rsid w:val="0042438C"/>
    <w:rsid w:val="005A135D"/>
    <w:rsid w:val="00666D24"/>
    <w:rsid w:val="009506B9"/>
    <w:rsid w:val="00D6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D32FB-F048-4F69-9FDD-3F23825C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43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66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o.mor@unipr.it" TargetMode="External"/><Relationship Id="rId4" Type="http://schemas.openxmlformats.org/officeDocument/2006/relationships/hyperlink" Target="mailto:gabriele.costantino@uni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COSTANTINO</dc:creator>
  <cp:keywords/>
  <dc:description/>
  <cp:lastModifiedBy>Gabriele</cp:lastModifiedBy>
  <cp:revision>3</cp:revision>
  <dcterms:created xsi:type="dcterms:W3CDTF">2016-04-29T12:30:00Z</dcterms:created>
  <dcterms:modified xsi:type="dcterms:W3CDTF">2016-12-13T09:55:00Z</dcterms:modified>
</cp:coreProperties>
</file>