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A3" w:rsidRPr="004C7708" w:rsidRDefault="001B05A3" w:rsidP="001B05A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71"/>
        <w:gridCol w:w="7938"/>
      </w:tblGrid>
      <w:tr w:rsidR="001B05A3" w:rsidRPr="00E2114C" w:rsidTr="006E31DD">
        <w:tc>
          <w:tcPr>
            <w:tcW w:w="1771" w:type="dxa"/>
          </w:tcPr>
          <w:p w:rsidR="001B05A3" w:rsidRPr="00E2114C" w:rsidRDefault="00E2114C" w:rsidP="006E31D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035685" cy="632460"/>
                  <wp:effectExtent l="19050" t="0" r="0" b="0"/>
                  <wp:docPr id="7" name="Immagine 6" descr="logo SCI_DCF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I_DCF_small_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632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1B05A3" w:rsidRPr="00A270E1" w:rsidRDefault="001B05A3" w:rsidP="006E31DD">
            <w:pPr>
              <w:jc w:val="center"/>
              <w:rPr>
                <w:rFonts w:asciiTheme="minorHAnsi" w:hAnsiTheme="minorHAnsi" w:cstheme="minorHAnsi"/>
                <w:b/>
                <w:color w:val="3F30D0"/>
                <w:sz w:val="32"/>
              </w:rPr>
            </w:pPr>
            <w:r w:rsidRPr="00A270E1">
              <w:rPr>
                <w:rFonts w:asciiTheme="minorHAnsi" w:hAnsiTheme="minorHAnsi" w:cstheme="minorHAnsi"/>
                <w:b/>
                <w:color w:val="3F30D0"/>
                <w:sz w:val="32"/>
              </w:rPr>
              <w:t>Regolamento Medaglia Pietro Pratesi</w:t>
            </w:r>
          </w:p>
          <w:p w:rsidR="001B05A3" w:rsidRPr="00E2114C" w:rsidRDefault="001B05A3" w:rsidP="006E31DD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E2114C">
              <w:rPr>
                <w:rFonts w:asciiTheme="minorHAnsi" w:hAnsiTheme="minorHAnsi" w:cstheme="minorHAnsi"/>
                <w:sz w:val="28"/>
              </w:rPr>
              <w:t>Attribuita dalla Divisione di Chimica Farmaceutica</w:t>
            </w:r>
          </w:p>
        </w:tc>
      </w:tr>
    </w:tbl>
    <w:p w:rsidR="001B05A3" w:rsidRPr="00E2114C" w:rsidRDefault="001B05A3" w:rsidP="001B05A3">
      <w:pPr>
        <w:jc w:val="both"/>
        <w:rPr>
          <w:rFonts w:asciiTheme="minorHAnsi" w:hAnsiTheme="minorHAnsi" w:cstheme="minorHAnsi"/>
        </w:rPr>
      </w:pPr>
    </w:p>
    <w:p w:rsidR="001B05A3" w:rsidRPr="00E2114C" w:rsidRDefault="001B05A3" w:rsidP="00C93FA7">
      <w:pPr>
        <w:ind w:right="543"/>
        <w:jc w:val="both"/>
        <w:rPr>
          <w:rFonts w:asciiTheme="minorHAnsi" w:hAnsiTheme="minorHAnsi" w:cstheme="minorHAnsi"/>
          <w:b/>
          <w:sz w:val="22"/>
          <w:szCs w:val="22"/>
        </w:rPr>
      </w:pPr>
      <w:smartTag w:uri="urn:schemas-microsoft-com:office:smarttags" w:element="PersonName">
        <w:smartTagPr>
          <w:attr w:name="ProductID" w:val="La Divisione"/>
        </w:smartTagPr>
        <w:r w:rsidRPr="00E2114C">
          <w:rPr>
            <w:rFonts w:asciiTheme="minorHAnsi" w:hAnsiTheme="minorHAnsi" w:cstheme="minorHAnsi"/>
            <w:sz w:val="22"/>
            <w:szCs w:val="22"/>
          </w:rPr>
          <w:t>La Divisione</w:t>
        </w:r>
      </w:smartTag>
      <w:r w:rsidRPr="00E2114C">
        <w:rPr>
          <w:rFonts w:asciiTheme="minorHAnsi" w:hAnsiTheme="minorHAnsi" w:cstheme="minorHAnsi"/>
          <w:sz w:val="22"/>
          <w:szCs w:val="22"/>
        </w:rPr>
        <w:t xml:space="preserve"> di Chimica Farmaceutica della Società Chimica Italiana conferisce, in occasione del Congresso </w:t>
      </w:r>
      <w:r w:rsidR="0071445F" w:rsidRPr="00E2114C">
        <w:rPr>
          <w:rFonts w:asciiTheme="minorHAnsi" w:hAnsiTheme="minorHAnsi" w:cstheme="minorHAnsi"/>
          <w:sz w:val="22"/>
          <w:szCs w:val="22"/>
        </w:rPr>
        <w:t>N</w:t>
      </w:r>
      <w:r w:rsidRPr="00E2114C">
        <w:rPr>
          <w:rFonts w:asciiTheme="minorHAnsi" w:hAnsiTheme="minorHAnsi" w:cstheme="minorHAnsi"/>
          <w:sz w:val="22"/>
          <w:szCs w:val="22"/>
        </w:rPr>
        <w:t xml:space="preserve">azionale della Società Chimica Italiana, </w:t>
      </w:r>
      <w:r w:rsidR="001B2424" w:rsidRPr="00E2114C">
        <w:rPr>
          <w:rFonts w:asciiTheme="minorHAnsi" w:hAnsiTheme="minorHAnsi" w:cstheme="minorHAnsi"/>
          <w:sz w:val="22"/>
          <w:szCs w:val="22"/>
        </w:rPr>
        <w:t xml:space="preserve">di norma </w:t>
      </w:r>
      <w:r w:rsidRPr="00E2114C">
        <w:rPr>
          <w:rFonts w:asciiTheme="minorHAnsi" w:hAnsiTheme="minorHAnsi" w:cstheme="minorHAnsi"/>
          <w:sz w:val="22"/>
          <w:szCs w:val="22"/>
        </w:rPr>
        <w:t>ogni tre anni, una medaglia ad uno studioso del mondo accademico o dell’industria i cui meriti scientifici</w:t>
      </w:r>
      <w:r w:rsidR="00C36DEB" w:rsidRPr="00E2114C">
        <w:rPr>
          <w:rFonts w:asciiTheme="minorHAnsi" w:hAnsiTheme="minorHAnsi" w:cstheme="minorHAnsi"/>
          <w:sz w:val="22"/>
          <w:szCs w:val="22"/>
        </w:rPr>
        <w:t xml:space="preserve"> di comprovata eccellenza</w:t>
      </w:r>
      <w:r w:rsidRPr="00E2114C">
        <w:rPr>
          <w:rFonts w:asciiTheme="minorHAnsi" w:hAnsiTheme="minorHAnsi" w:cstheme="minorHAnsi"/>
          <w:sz w:val="22"/>
          <w:szCs w:val="22"/>
        </w:rPr>
        <w:t xml:space="preserve"> nel campo delle Scienze Chimico-Farmaceutiche abbiano rilevanza internazionale.</w:t>
      </w:r>
    </w:p>
    <w:p w:rsidR="001B05A3" w:rsidRPr="00E2114C" w:rsidRDefault="001B05A3" w:rsidP="001B05A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9214"/>
      </w:tblGrid>
      <w:tr w:rsidR="001B05A3" w:rsidRPr="00E2114C" w:rsidTr="0071445F">
        <w:trPr>
          <w:trHeight w:val="975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E2114C" w:rsidRDefault="00E2114C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15595" cy="130175"/>
                  <wp:effectExtent l="19050" t="0" r="8255" b="0"/>
                  <wp:docPr id="8" name="Immagine 7" descr="logo SCI_DCF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I_DCF_small_2.jpg"/>
                          <pic:cNvPicPr/>
                        </pic:nvPicPr>
                        <pic:blipFill>
                          <a:blip r:embed="rId5" cstate="print"/>
                          <a:srcRect b="32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A270E1" w:rsidRDefault="00C36DEB" w:rsidP="006E31DD">
            <w:pPr>
              <w:jc w:val="both"/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</w:pPr>
            <w:r w:rsidRPr="00A270E1"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  <w:t>Candidature</w:t>
            </w:r>
            <w:r w:rsidR="001B05A3" w:rsidRPr="00A270E1"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  <w:t>: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Il </w:t>
            </w:r>
            <w:r w:rsidR="003B073E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Candidato potrà essere </w:t>
            </w:r>
            <w:r w:rsidR="00C36DEB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uno studioso </w:t>
            </w:r>
            <w:r w:rsidR="003B073E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italiano</w:t>
            </w:r>
            <w:r w:rsidR="002D69AB" w:rsidRPr="00E2114C">
              <w:rPr>
                <w:rFonts w:asciiTheme="minorHAnsi" w:hAnsiTheme="minorHAnsi" w:cstheme="minorHAnsi"/>
                <w:sz w:val="22"/>
                <w:szCs w:val="22"/>
              </w:rPr>
              <w:t>, non necessariamente socio della SCI,</w:t>
            </w:r>
            <w:r w:rsidR="003B073E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073E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o straniero</w:t>
            </w:r>
            <w:r w:rsidR="006323FF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non dovrà aver ricevuto dalla Divisione </w:t>
            </w:r>
            <w:r w:rsidR="006323FF" w:rsidRPr="00E2114C">
              <w:rPr>
                <w:rFonts w:asciiTheme="minorHAnsi" w:hAnsiTheme="minorHAnsi" w:cstheme="minorHAnsi"/>
                <w:sz w:val="22"/>
                <w:szCs w:val="22"/>
              </w:rPr>
              <w:t>alcun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premio precedente per motivazioni </w:t>
            </w:r>
            <w:r w:rsidR="006323FF" w:rsidRPr="00E2114C">
              <w:rPr>
                <w:rFonts w:asciiTheme="minorHAnsi" w:hAnsiTheme="minorHAnsi" w:cstheme="minorHAnsi"/>
                <w:sz w:val="22"/>
                <w:szCs w:val="22"/>
              </w:rPr>
              <w:t>analoghe a quelle per le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quali viene </w:t>
            </w:r>
            <w:r w:rsidR="001B2424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proposta 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r w:rsidR="001B2424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candidatura alla 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medaglia.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B05A3" w:rsidRPr="00E2114C" w:rsidTr="006E31DD">
        <w:trPr>
          <w:trHeight w:val="1128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E2114C" w:rsidRDefault="00E2114C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15595" cy="130175"/>
                  <wp:effectExtent l="19050" t="0" r="8255" b="0"/>
                  <wp:docPr id="9" name="Immagine 7" descr="logo SCI_DCF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I_DCF_small_2.jpg"/>
                          <pic:cNvPicPr/>
                        </pic:nvPicPr>
                        <pic:blipFill>
                          <a:blip r:embed="rId5" cstate="print"/>
                          <a:srcRect b="32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A270E1" w:rsidRDefault="001B05A3" w:rsidP="006E31DD">
            <w:pPr>
              <w:jc w:val="both"/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</w:pPr>
            <w:r w:rsidRPr="00A270E1"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  <w:t>Procedura: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Tutti i Soci della Divisione di Chimica Farmaceutica</w:t>
            </w:r>
            <w:r w:rsidR="003B073E" w:rsidRPr="00E2114C">
              <w:rPr>
                <w:rFonts w:asciiTheme="minorHAnsi" w:hAnsiTheme="minorHAnsi" w:cstheme="minorHAnsi"/>
                <w:sz w:val="22"/>
                <w:szCs w:val="22"/>
              </w:rPr>
              <w:t>, siano essi membri effettivi o afferenti e con esclusione dei membri del Consiglio Direttivo,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possono proporre la candidatura di terzi, ma non la propria, al Consiglio Direttivo che esaminerà la documentazione ed </w:t>
            </w:r>
            <w:r w:rsidR="00C93FA7" w:rsidRPr="00E2114C">
              <w:rPr>
                <w:rFonts w:asciiTheme="minorHAnsi" w:hAnsiTheme="minorHAnsi" w:cstheme="minorHAnsi"/>
                <w:sz w:val="22"/>
                <w:szCs w:val="22"/>
              </w:rPr>
              <w:t>escluderà le candidature non valide.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Il proponente dovrà sottoporre al </w:t>
            </w:r>
            <w:r w:rsidR="00C36DEB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Consiglio 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Direttivo un curriculum del Candidato, un elenco delle pubblicazioni, dei brevetti e di quant’altro possa essere utile alla formulazione del giudizio, insieme ad una relazione che illustri gli aspetti salienti dell’attività scientifica del candidato, sottolineando quei contributi per i quali il proponente ritiene opportuna l’assegnazione della medaglia. 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Tutta la documentazione dovrà essere redatta in lingua inglese.</w:t>
            </w:r>
          </w:p>
          <w:p w:rsidR="001B05A3" w:rsidRPr="00E2114C" w:rsidRDefault="001B05A3" w:rsidP="001B05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Per la medaglia Pratesi 201</w:t>
            </w:r>
            <w:r w:rsidR="00C104F0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le domande dovranno pervenire</w:t>
            </w:r>
            <w:r w:rsidR="008A0DB4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per posta elettronica</w:t>
            </w:r>
            <w:r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 Presidente della Divisione di Chimica Farmaceutica entro e non oltre il </w:t>
            </w:r>
            <w:r w:rsidR="008A0DB4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104F0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1445F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marzo 201</w:t>
            </w:r>
            <w:r w:rsidR="00C104F0"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E2114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B05A3" w:rsidRPr="00E2114C" w:rsidTr="006E31DD">
        <w:trPr>
          <w:trHeight w:val="1128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B05A3" w:rsidRPr="00E2114C" w:rsidRDefault="00E2114C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15595" cy="130175"/>
                  <wp:effectExtent l="19050" t="0" r="8255" b="0"/>
                  <wp:docPr id="10" name="Immagine 7" descr="logo SCI_DCF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I_DCF_small_2.jpg"/>
                          <pic:cNvPicPr/>
                        </pic:nvPicPr>
                        <pic:blipFill>
                          <a:blip r:embed="rId5" cstate="print"/>
                          <a:srcRect b="32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1B05A3" w:rsidRPr="00A270E1" w:rsidRDefault="001B05A3" w:rsidP="006E31DD">
            <w:pPr>
              <w:jc w:val="both"/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</w:pPr>
            <w:r w:rsidRPr="00A270E1"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  <w:t>Revisori: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Il Presidente invierà le documentazioni pervenute in tempo utile a 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tre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revisori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, di cui almeno uno straniero</w:t>
            </w:r>
            <w:r w:rsidR="003B073E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e</w:t>
            </w:r>
            <w:r w:rsidR="00BD2EA0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che svolga la propria attività presso un centro di ricerca </w:t>
            </w:r>
            <w:r w:rsidR="00C36DEB" w:rsidRPr="00E2114C">
              <w:rPr>
                <w:rFonts w:asciiTheme="minorHAnsi" w:hAnsiTheme="minorHAnsi" w:cstheme="minorHAnsi"/>
                <w:sz w:val="22"/>
                <w:szCs w:val="22"/>
              </w:rPr>
              <w:t>all’estero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designati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dal Consiglio Direttivo della Divisione di Chimica Farmaceutica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I revisori, indipendentemente e separatamente, formuleranno la graduatoria dei candidati e la invieranno al Presidente della Divisione 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entro il 15 maggio 201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. Il Presidente assieme al Direttivo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, sulla base delle graduatorie pervenute,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A0DB4" w:rsidRPr="00E2114C">
              <w:rPr>
                <w:rFonts w:asciiTheme="minorHAnsi" w:hAnsiTheme="minorHAnsi" w:cstheme="minorHAnsi"/>
                <w:sz w:val="22"/>
                <w:szCs w:val="22"/>
              </w:rPr>
              <w:t>designerà il vincitore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1B05A3" w:rsidRPr="00E2114C" w:rsidTr="0071445F">
        <w:trPr>
          <w:trHeight w:val="932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E2114C" w:rsidRDefault="00E2114C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15595" cy="130175"/>
                  <wp:effectExtent l="19050" t="0" r="8255" b="0"/>
                  <wp:docPr id="11" name="Immagine 7" descr="logo SCI_DCF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I_DCF_small_2.jpg"/>
                          <pic:cNvPicPr/>
                        </pic:nvPicPr>
                        <pic:blipFill>
                          <a:blip r:embed="rId5" cstate="print"/>
                          <a:srcRect b="32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A270E1" w:rsidRDefault="001B05A3" w:rsidP="006E31DD">
            <w:pPr>
              <w:jc w:val="both"/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</w:pPr>
            <w:r w:rsidRPr="00A270E1"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  <w:t>Incompatibilità: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I revisori non possono essere candidati al premio né fare parte dello stesso gruppo di ricerca dei candidati.</w:t>
            </w:r>
          </w:p>
          <w:p w:rsidR="001B05A3" w:rsidRPr="00E2114C" w:rsidRDefault="001B05A3" w:rsidP="0071445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5A3" w:rsidRPr="00E2114C" w:rsidTr="006E31DD">
        <w:trPr>
          <w:trHeight w:val="1128"/>
        </w:trPr>
        <w:tc>
          <w:tcPr>
            <w:tcW w:w="6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E2114C" w:rsidRDefault="00E2114C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>
                  <wp:extent cx="315595" cy="130175"/>
                  <wp:effectExtent l="19050" t="0" r="8255" b="0"/>
                  <wp:docPr id="12" name="Immagine 7" descr="logo SCI_DCF_small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CI_DCF_small_2.jpg"/>
                          <pic:cNvPicPr/>
                        </pic:nvPicPr>
                        <pic:blipFill>
                          <a:blip r:embed="rId5" cstate="print"/>
                          <a:srcRect b="32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595" cy="13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B05A3" w:rsidRPr="00A270E1" w:rsidRDefault="001B05A3" w:rsidP="006E31DD">
            <w:pPr>
              <w:jc w:val="both"/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</w:pPr>
            <w:r w:rsidRPr="00A270E1"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  <w:t>Premiazione</w:t>
            </w:r>
            <w:r w:rsidR="00A270E1" w:rsidRPr="00A270E1">
              <w:rPr>
                <w:rFonts w:asciiTheme="minorHAnsi" w:hAnsiTheme="minorHAnsi" w:cstheme="minorHAnsi"/>
                <w:b/>
                <w:color w:val="3333CC"/>
                <w:sz w:val="22"/>
                <w:szCs w:val="22"/>
              </w:rPr>
              <w:t>:</w:t>
            </w:r>
          </w:p>
          <w:p w:rsidR="001B05A3" w:rsidRPr="00E2114C" w:rsidRDefault="001B05A3" w:rsidP="006E31D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La medaglia verrà consegnata nell</w:t>
            </w:r>
            <w:r w:rsidR="00C93FA7" w:rsidRPr="00E2114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ambito del XXV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Congresso Nazionale della Società Chimica Italiana SCI </w:t>
            </w:r>
            <w:r w:rsidR="004E47AA" w:rsidRPr="00E2114C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. Il vincitore sarà invitato a presentare una relazione </w:t>
            </w:r>
            <w:r w:rsidR="00C370A0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(45’) 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nel corso dello stesso congresso.</w:t>
            </w:r>
          </w:p>
          <w:p w:rsidR="001B05A3" w:rsidRPr="00E2114C" w:rsidRDefault="001B05A3" w:rsidP="001B05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5A3" w:rsidRPr="00E2114C" w:rsidRDefault="006E31DD" w:rsidP="001B0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05F5B" w:rsidRPr="00E2114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rma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2114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370A0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novembre</w:t>
            </w:r>
            <w:r w:rsidR="001B05A3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201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  <w:p w:rsidR="001B05A3" w:rsidRPr="00E2114C" w:rsidRDefault="001B05A3" w:rsidP="001B05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05A3" w:rsidRPr="00E2114C" w:rsidRDefault="001B05A3" w:rsidP="001B05A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Indirizzo a cui spedire la documentazione:</w:t>
            </w:r>
          </w:p>
          <w:p w:rsidR="001B05A3" w:rsidRPr="00E2114C" w:rsidRDefault="001B05A3" w:rsidP="001B0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Gabriele</w:t>
            </w:r>
            <w:r w:rsidR="00005F5B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Costantino</w:t>
            </w:r>
          </w:p>
          <w:p w:rsidR="001B05A3" w:rsidRPr="00E2114C" w:rsidRDefault="001B05A3" w:rsidP="001B05A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Presidente Divisione di Chimica Farmaceutica della </w:t>
            </w:r>
            <w:proofErr w:type="spellStart"/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S.C.I.</w:t>
            </w:r>
            <w:proofErr w:type="spellEnd"/>
          </w:p>
          <w:p w:rsidR="001B05A3" w:rsidRPr="00E2114C" w:rsidRDefault="001B05A3" w:rsidP="00C104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c/o 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Dipartimento di Scienze degli Alimenti e del Farmaco </w:t>
            </w:r>
            <w:r w:rsidR="00005F5B" w:rsidRPr="00E2114C">
              <w:rPr>
                <w:rFonts w:asciiTheme="minorHAnsi" w:hAnsiTheme="minorHAnsi" w:cstheme="minorHAnsi"/>
                <w:sz w:val="22"/>
                <w:szCs w:val="22"/>
              </w:rPr>
              <w:t>dell</w:t>
            </w:r>
            <w:r w:rsidR="00C93FA7" w:rsidRPr="00E2114C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="00005F5B" w:rsidRPr="00E2114C">
              <w:rPr>
                <w:rFonts w:asciiTheme="minorHAnsi" w:hAnsiTheme="minorHAnsi" w:cstheme="minorHAnsi"/>
                <w:sz w:val="22"/>
                <w:szCs w:val="22"/>
              </w:rPr>
              <w:t xml:space="preserve">Università </w:t>
            </w: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di P</w:t>
            </w:r>
            <w:r w:rsidR="00005F5B" w:rsidRPr="00E2114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C104F0" w:rsidRPr="00E2114C">
              <w:rPr>
                <w:rFonts w:asciiTheme="minorHAnsi" w:hAnsiTheme="minorHAnsi" w:cstheme="minorHAnsi"/>
                <w:sz w:val="22"/>
                <w:szCs w:val="22"/>
              </w:rPr>
              <w:t>rma</w:t>
            </w:r>
          </w:p>
          <w:p w:rsidR="00C104F0" w:rsidRPr="00E2114C" w:rsidRDefault="00C104F0" w:rsidP="00C104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Via Area delle Scienze 27/A </w:t>
            </w:r>
          </w:p>
          <w:p w:rsidR="00C104F0" w:rsidRPr="00E2114C" w:rsidRDefault="00C104F0" w:rsidP="00C104F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2114C">
              <w:rPr>
                <w:rFonts w:asciiTheme="minorHAnsi" w:hAnsiTheme="minorHAnsi" w:cstheme="minorHAnsi"/>
                <w:sz w:val="22"/>
                <w:szCs w:val="22"/>
              </w:rPr>
              <w:t>43124, Parma (Italy)</w:t>
            </w:r>
          </w:p>
          <w:p w:rsidR="00C104F0" w:rsidRPr="00E2114C" w:rsidRDefault="0096370E" w:rsidP="00C104F0">
            <w:pPr>
              <w:rPr>
                <w:rFonts w:asciiTheme="minorHAnsi" w:hAnsiTheme="minorHAnsi" w:cstheme="minorHAnsi"/>
                <w:lang w:val="en-US"/>
              </w:rPr>
            </w:pPr>
            <w:hyperlink r:id="rId6" w:history="1">
              <w:r w:rsidR="00C104F0" w:rsidRPr="00E2114C">
                <w:rPr>
                  <w:rStyle w:val="Collegamentoipertestuale"/>
                  <w:rFonts w:asciiTheme="minorHAnsi" w:hAnsiTheme="minorHAnsi" w:cstheme="minorHAnsi"/>
                  <w:lang w:val="en-US"/>
                </w:rPr>
                <w:t>gabriele.costantino@unipr.it</w:t>
              </w:r>
            </w:hyperlink>
          </w:p>
          <w:p w:rsidR="00D65BF2" w:rsidRPr="00E2114C" w:rsidRDefault="00D65BF2" w:rsidP="00005F5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:rsidR="006E31DD" w:rsidRPr="00E2114C" w:rsidRDefault="006E31DD" w:rsidP="0071445F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6E31DD" w:rsidRPr="00E2114C" w:rsidSect="006E3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/>
  <w:defaultTabStop w:val="708"/>
  <w:hyphenationZone w:val="283"/>
  <w:characterSpacingControl w:val="doNotCompress"/>
  <w:compat/>
  <w:rsids>
    <w:rsidRoot w:val="001B05A3"/>
    <w:rsid w:val="00005F5B"/>
    <w:rsid w:val="001B05A3"/>
    <w:rsid w:val="001B2424"/>
    <w:rsid w:val="002D69AB"/>
    <w:rsid w:val="003B073E"/>
    <w:rsid w:val="004E47AA"/>
    <w:rsid w:val="0059088A"/>
    <w:rsid w:val="006323FF"/>
    <w:rsid w:val="006C1395"/>
    <w:rsid w:val="006E31DD"/>
    <w:rsid w:val="006F14A9"/>
    <w:rsid w:val="0071445F"/>
    <w:rsid w:val="008A0DB4"/>
    <w:rsid w:val="0096370E"/>
    <w:rsid w:val="009A167A"/>
    <w:rsid w:val="00A270E1"/>
    <w:rsid w:val="00BD2EA0"/>
    <w:rsid w:val="00C00D4D"/>
    <w:rsid w:val="00C104F0"/>
    <w:rsid w:val="00C36DEB"/>
    <w:rsid w:val="00C370A0"/>
    <w:rsid w:val="00C93FA7"/>
    <w:rsid w:val="00D25931"/>
    <w:rsid w:val="00D65BF2"/>
    <w:rsid w:val="00D67C46"/>
    <w:rsid w:val="00E2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05A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5A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05A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D65B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briele.costantino@unipr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Dip. Scienze Farmaceutiche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Federico Da Settimo</dc:creator>
  <cp:keywords/>
  <cp:lastModifiedBy>Gianluca Sbardella</cp:lastModifiedBy>
  <cp:revision>3</cp:revision>
  <dcterms:created xsi:type="dcterms:W3CDTF">2016-11-07T11:48:00Z</dcterms:created>
  <dcterms:modified xsi:type="dcterms:W3CDTF">2016-11-17T17:32:00Z</dcterms:modified>
</cp:coreProperties>
</file>